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7B" w:rsidRPr="009B07FB" w:rsidRDefault="00284D7B" w:rsidP="00D57A70">
      <w:pPr>
        <w:pBdr>
          <w:bottom w:val="single" w:sz="4" w:space="1" w:color="auto"/>
        </w:pBdr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9B07FB">
        <w:rPr>
          <w:rFonts w:ascii="Arial" w:hAnsi="Arial" w:cs="Arial"/>
          <w:b/>
          <w:spacing w:val="-2"/>
          <w:sz w:val="20"/>
          <w:szCs w:val="20"/>
        </w:rPr>
        <w:t>INDICAZIONI DI SINTESI PER LA VALUTAZIONE DEGLI ALUNNI STRANIERI, CON PARTICOLARE RIFERIMENTO AGLI ALUNNI NAI (Neo Arrivati in Italia) IN OCCASIONE DEL PRIMO QUADRIMESTRE</w:t>
      </w:r>
    </w:p>
    <w:p w:rsidR="00284D7B" w:rsidRPr="009B07FB" w:rsidRDefault="00284D7B">
      <w:pPr>
        <w:rPr>
          <w:rFonts w:ascii="Arial" w:hAnsi="Arial" w:cs="Arial"/>
          <w:spacing w:val="-2"/>
          <w:sz w:val="20"/>
          <w:szCs w:val="20"/>
        </w:rPr>
      </w:pPr>
      <w:r w:rsidRPr="009B07FB">
        <w:rPr>
          <w:rFonts w:ascii="Arial" w:hAnsi="Arial" w:cs="Arial"/>
          <w:spacing w:val="-2"/>
          <w:sz w:val="20"/>
          <w:szCs w:val="20"/>
        </w:rPr>
        <w:t>Per gli allievi NAI e per gli allievi immigrati da più tempo o nati in Italia, con particolari bisogni linguistici e di apprendimento, la scuola:</w:t>
      </w:r>
    </w:p>
    <w:p w:rsidR="00284D7B" w:rsidRPr="009B07FB" w:rsidRDefault="00284D7B" w:rsidP="00284D7B">
      <w:pPr>
        <w:pStyle w:val="Paragrafoelenco"/>
        <w:numPr>
          <w:ilvl w:val="0"/>
          <w:numId w:val="2"/>
        </w:numPr>
        <w:rPr>
          <w:rFonts w:ascii="Arial" w:hAnsi="Arial" w:cs="Arial"/>
          <w:spacing w:val="-2"/>
          <w:sz w:val="20"/>
          <w:szCs w:val="20"/>
        </w:rPr>
      </w:pPr>
      <w:proofErr w:type="gramStart"/>
      <w:r w:rsidRPr="009B07FB">
        <w:rPr>
          <w:rFonts w:ascii="Arial" w:hAnsi="Arial" w:cs="Arial"/>
          <w:spacing w:val="-2"/>
          <w:sz w:val="20"/>
          <w:szCs w:val="20"/>
        </w:rPr>
        <w:t>provvede</w:t>
      </w:r>
      <w:proofErr w:type="gramEnd"/>
      <w:r w:rsidRPr="009B07FB">
        <w:rPr>
          <w:rFonts w:ascii="Arial" w:hAnsi="Arial" w:cs="Arial"/>
          <w:spacing w:val="-2"/>
          <w:sz w:val="20"/>
          <w:szCs w:val="20"/>
        </w:rPr>
        <w:t xml:space="preserve"> a rilevare le competenze per valutare il livello scolastico e formativo di partenza</w:t>
      </w:r>
    </w:p>
    <w:p w:rsidR="00284D7B" w:rsidRPr="009B07FB" w:rsidRDefault="00284D7B" w:rsidP="00284D7B">
      <w:pPr>
        <w:pStyle w:val="Paragrafoelenco"/>
        <w:numPr>
          <w:ilvl w:val="0"/>
          <w:numId w:val="2"/>
        </w:numPr>
        <w:rPr>
          <w:rFonts w:ascii="Arial" w:hAnsi="Arial" w:cs="Arial"/>
          <w:spacing w:val="-2"/>
          <w:sz w:val="20"/>
          <w:szCs w:val="20"/>
        </w:rPr>
      </w:pPr>
      <w:proofErr w:type="gramStart"/>
      <w:r w:rsidRPr="009B07FB">
        <w:rPr>
          <w:rFonts w:ascii="Arial" w:hAnsi="Arial" w:cs="Arial"/>
          <w:spacing w:val="-2"/>
          <w:sz w:val="20"/>
          <w:szCs w:val="20"/>
        </w:rPr>
        <w:t>definisce</w:t>
      </w:r>
      <w:proofErr w:type="gramEnd"/>
      <w:r w:rsidRPr="009B07FB">
        <w:rPr>
          <w:rFonts w:ascii="Arial" w:hAnsi="Arial" w:cs="Arial"/>
          <w:spacing w:val="-2"/>
          <w:sz w:val="20"/>
          <w:szCs w:val="20"/>
        </w:rPr>
        <w:t xml:space="preserve"> un percorso educativo personalizzato</w:t>
      </w:r>
    </w:p>
    <w:p w:rsidR="007E3C46" w:rsidRPr="009B07FB" w:rsidRDefault="007E3C46">
      <w:pPr>
        <w:rPr>
          <w:rFonts w:ascii="Arial" w:hAnsi="Arial" w:cs="Arial"/>
          <w:spacing w:val="-2"/>
          <w:sz w:val="20"/>
          <w:szCs w:val="20"/>
        </w:rPr>
      </w:pPr>
      <w:r w:rsidRPr="009B07FB">
        <w:rPr>
          <w:rFonts w:ascii="Arial" w:hAnsi="Arial" w:cs="Arial"/>
          <w:spacing w:val="-2"/>
          <w:sz w:val="20"/>
          <w:szCs w:val="20"/>
        </w:rPr>
        <w:t>L'adattamento del programma si concretizza nella definizione da parte del team dei docenti di classe di piano educativo p</w:t>
      </w:r>
      <w:r w:rsidR="00D57A70">
        <w:rPr>
          <w:rFonts w:ascii="Arial" w:hAnsi="Arial" w:cs="Arial"/>
          <w:spacing w:val="-2"/>
          <w:sz w:val="20"/>
          <w:szCs w:val="20"/>
        </w:rPr>
        <w:t>ersonalizzato</w:t>
      </w:r>
      <w:r w:rsidRPr="009B07FB">
        <w:rPr>
          <w:rFonts w:ascii="Arial" w:hAnsi="Arial" w:cs="Arial"/>
          <w:spacing w:val="-2"/>
          <w:sz w:val="20"/>
          <w:szCs w:val="20"/>
        </w:rPr>
        <w:t xml:space="preserve"> che, oltre a valorizzare costruttivamente le conoscenze pregresse, deve mirare a coinvolgere e motivare l'alunno/a. La durata dell'adozione del percorso educativo personalizzato è estremamente personale, varia in base ai progressi dell’alunno/a e in generale:</w:t>
      </w:r>
    </w:p>
    <w:p w:rsidR="007E3C46" w:rsidRPr="009B07FB" w:rsidRDefault="007E3C46" w:rsidP="007E3C46">
      <w:pPr>
        <w:pStyle w:val="Paragrafoelenco"/>
        <w:numPr>
          <w:ilvl w:val="0"/>
          <w:numId w:val="9"/>
        </w:numPr>
        <w:rPr>
          <w:rFonts w:ascii="Arial" w:hAnsi="Arial" w:cs="Arial"/>
          <w:spacing w:val="-2"/>
          <w:sz w:val="20"/>
          <w:szCs w:val="20"/>
        </w:rPr>
      </w:pPr>
      <w:r w:rsidRPr="009B07FB">
        <w:rPr>
          <w:rFonts w:ascii="Arial" w:hAnsi="Arial" w:cs="Arial"/>
          <w:spacing w:val="-2"/>
          <w:sz w:val="20"/>
          <w:szCs w:val="20"/>
        </w:rPr>
        <w:t>Può riguardare anche solo alcune discipline</w:t>
      </w:r>
    </w:p>
    <w:p w:rsidR="007E3C46" w:rsidRPr="009B07FB" w:rsidRDefault="00D57A70" w:rsidP="007E3C46">
      <w:pPr>
        <w:pStyle w:val="Paragrafoelenco"/>
        <w:numPr>
          <w:ilvl w:val="0"/>
          <w:numId w:val="9"/>
        </w:numPr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Ha</w:t>
      </w:r>
      <w:r w:rsidR="007E3C46" w:rsidRPr="009B07FB">
        <w:rPr>
          <w:rFonts w:ascii="Arial" w:hAnsi="Arial" w:cs="Arial"/>
          <w:spacing w:val="-2"/>
          <w:sz w:val="20"/>
          <w:szCs w:val="20"/>
        </w:rPr>
        <w:t xml:space="preserve"> una durata di almeno due anni</w:t>
      </w:r>
    </w:p>
    <w:p w:rsidR="00284D7B" w:rsidRPr="009B07FB" w:rsidRDefault="007E3C46">
      <w:pPr>
        <w:rPr>
          <w:rFonts w:ascii="Arial" w:hAnsi="Arial" w:cs="Arial"/>
          <w:spacing w:val="-2"/>
          <w:sz w:val="20"/>
          <w:szCs w:val="20"/>
        </w:rPr>
      </w:pPr>
      <w:r w:rsidRPr="009B07FB">
        <w:rPr>
          <w:rFonts w:ascii="Arial" w:hAnsi="Arial" w:cs="Arial"/>
          <w:spacing w:val="-1"/>
          <w:sz w:val="20"/>
          <w:szCs w:val="20"/>
        </w:rPr>
        <w:t>La</w:t>
      </w:r>
      <w:r w:rsidRPr="009B07FB">
        <w:rPr>
          <w:rFonts w:ascii="Arial" w:hAnsi="Arial" w:cs="Arial"/>
          <w:spacing w:val="44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3"/>
          <w:sz w:val="20"/>
          <w:szCs w:val="20"/>
        </w:rPr>
        <w:t>stesura</w:t>
      </w:r>
      <w:r w:rsidRPr="009B07FB">
        <w:rPr>
          <w:rFonts w:ascii="Arial" w:hAnsi="Arial" w:cs="Arial"/>
          <w:spacing w:val="44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2"/>
          <w:sz w:val="20"/>
          <w:szCs w:val="20"/>
        </w:rPr>
        <w:t>del</w:t>
      </w:r>
      <w:r w:rsidRPr="009B07FB">
        <w:rPr>
          <w:rFonts w:ascii="Arial" w:hAnsi="Arial" w:cs="Arial"/>
          <w:spacing w:val="43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2"/>
          <w:sz w:val="20"/>
          <w:szCs w:val="20"/>
        </w:rPr>
        <w:t xml:space="preserve">percorso educativo personalizzato </w:t>
      </w:r>
      <w:r w:rsidRPr="009B07FB">
        <w:rPr>
          <w:rFonts w:ascii="Arial" w:hAnsi="Arial" w:cs="Arial"/>
          <w:spacing w:val="-1"/>
          <w:sz w:val="20"/>
          <w:szCs w:val="20"/>
        </w:rPr>
        <w:t>non</w:t>
      </w:r>
      <w:r w:rsidRPr="009B07FB">
        <w:rPr>
          <w:rFonts w:ascii="Arial" w:hAnsi="Arial" w:cs="Arial"/>
          <w:spacing w:val="43"/>
          <w:sz w:val="20"/>
          <w:szCs w:val="20"/>
        </w:rPr>
        <w:t xml:space="preserve"> </w:t>
      </w:r>
      <w:r w:rsidRPr="009B07FB">
        <w:rPr>
          <w:rFonts w:ascii="Arial" w:hAnsi="Arial" w:cs="Arial"/>
          <w:sz w:val="20"/>
          <w:szCs w:val="20"/>
        </w:rPr>
        <w:t>è</w:t>
      </w:r>
      <w:r w:rsidRPr="009B07FB">
        <w:rPr>
          <w:rFonts w:ascii="Arial" w:hAnsi="Arial" w:cs="Arial"/>
          <w:spacing w:val="42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più</w:t>
      </w:r>
      <w:r w:rsidRPr="009B07FB">
        <w:rPr>
          <w:rFonts w:ascii="Arial" w:hAnsi="Arial" w:cs="Arial"/>
          <w:spacing w:val="42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necessaria</w:t>
      </w:r>
      <w:r w:rsidRPr="009B07FB">
        <w:rPr>
          <w:rFonts w:ascii="Arial" w:hAnsi="Arial" w:cs="Arial"/>
          <w:spacing w:val="44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nel</w:t>
      </w:r>
      <w:r w:rsidRPr="009B07FB">
        <w:rPr>
          <w:rFonts w:ascii="Arial" w:hAnsi="Arial" w:cs="Arial"/>
          <w:spacing w:val="42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2"/>
          <w:sz w:val="20"/>
          <w:szCs w:val="20"/>
        </w:rPr>
        <w:t>momento</w:t>
      </w:r>
      <w:r w:rsidRPr="009B07FB">
        <w:rPr>
          <w:rFonts w:ascii="Arial" w:hAnsi="Arial" w:cs="Arial"/>
          <w:spacing w:val="44"/>
          <w:sz w:val="20"/>
          <w:szCs w:val="20"/>
        </w:rPr>
        <w:t xml:space="preserve"> </w:t>
      </w:r>
      <w:r w:rsidRPr="009B07FB">
        <w:rPr>
          <w:rFonts w:ascii="Arial" w:hAnsi="Arial" w:cs="Arial"/>
          <w:sz w:val="20"/>
          <w:szCs w:val="20"/>
        </w:rPr>
        <w:t>in</w:t>
      </w:r>
      <w:r w:rsidRPr="009B07FB">
        <w:rPr>
          <w:rFonts w:ascii="Arial" w:hAnsi="Arial" w:cs="Arial"/>
          <w:spacing w:val="41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cui</w:t>
      </w:r>
      <w:r w:rsidRPr="009B07FB">
        <w:rPr>
          <w:rFonts w:ascii="Arial" w:hAnsi="Arial" w:cs="Arial"/>
          <w:spacing w:val="44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3"/>
          <w:sz w:val="20"/>
          <w:szCs w:val="20"/>
        </w:rPr>
        <w:t>l’allievo</w:t>
      </w:r>
      <w:r w:rsidRPr="009B07FB">
        <w:rPr>
          <w:rFonts w:ascii="Arial" w:hAnsi="Arial" w:cs="Arial"/>
          <w:spacing w:val="43"/>
          <w:sz w:val="20"/>
          <w:szCs w:val="20"/>
        </w:rPr>
        <w:t xml:space="preserve"> </w:t>
      </w:r>
      <w:r w:rsidRPr="009B07FB">
        <w:rPr>
          <w:rFonts w:ascii="Arial" w:hAnsi="Arial" w:cs="Arial"/>
          <w:sz w:val="20"/>
          <w:szCs w:val="20"/>
        </w:rPr>
        <w:t>è</w:t>
      </w:r>
      <w:r w:rsidRPr="009B07FB">
        <w:rPr>
          <w:rFonts w:ascii="Arial" w:hAnsi="Arial" w:cs="Arial"/>
          <w:spacing w:val="43"/>
          <w:sz w:val="20"/>
          <w:szCs w:val="20"/>
        </w:rPr>
        <w:t xml:space="preserve"> </w:t>
      </w:r>
      <w:r w:rsidRPr="009B07FB">
        <w:rPr>
          <w:rFonts w:ascii="Arial" w:hAnsi="Arial" w:cs="Arial"/>
          <w:sz w:val="20"/>
          <w:szCs w:val="20"/>
        </w:rPr>
        <w:t>in</w:t>
      </w:r>
      <w:r w:rsidRPr="009B07FB">
        <w:rPr>
          <w:rFonts w:ascii="Arial" w:hAnsi="Arial" w:cs="Arial"/>
          <w:spacing w:val="43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3"/>
          <w:sz w:val="20"/>
          <w:szCs w:val="20"/>
        </w:rPr>
        <w:t>grado</w:t>
      </w:r>
      <w:r w:rsidRPr="009B07FB">
        <w:rPr>
          <w:rFonts w:ascii="Arial" w:hAnsi="Arial" w:cs="Arial"/>
          <w:spacing w:val="45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di</w:t>
      </w:r>
      <w:r w:rsidRPr="009B07FB">
        <w:rPr>
          <w:rFonts w:ascii="Arial" w:hAnsi="Arial" w:cs="Arial"/>
          <w:spacing w:val="43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2"/>
          <w:sz w:val="20"/>
          <w:szCs w:val="20"/>
        </w:rPr>
        <w:t>seguire</w:t>
      </w:r>
      <w:r w:rsidRPr="009B07FB">
        <w:rPr>
          <w:rFonts w:ascii="Arial" w:hAnsi="Arial" w:cs="Arial"/>
          <w:spacing w:val="69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2"/>
          <w:sz w:val="20"/>
          <w:szCs w:val="20"/>
        </w:rPr>
        <w:t>autonomamente</w:t>
      </w:r>
      <w:r w:rsidRPr="009B07FB">
        <w:rPr>
          <w:rFonts w:ascii="Arial" w:hAnsi="Arial" w:cs="Arial"/>
          <w:spacing w:val="20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2"/>
          <w:sz w:val="20"/>
          <w:szCs w:val="20"/>
        </w:rPr>
        <w:t>gran</w:t>
      </w:r>
      <w:r w:rsidRPr="009B07FB">
        <w:rPr>
          <w:rFonts w:ascii="Arial" w:hAnsi="Arial" w:cs="Arial"/>
          <w:spacing w:val="16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2"/>
          <w:sz w:val="20"/>
          <w:szCs w:val="20"/>
        </w:rPr>
        <w:t>parte</w:t>
      </w:r>
      <w:r w:rsidRPr="009B07FB">
        <w:rPr>
          <w:rFonts w:ascii="Arial" w:hAnsi="Arial" w:cs="Arial"/>
          <w:spacing w:val="20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delle</w:t>
      </w:r>
      <w:r w:rsidRPr="009B07FB">
        <w:rPr>
          <w:rFonts w:ascii="Arial" w:hAnsi="Arial" w:cs="Arial"/>
          <w:spacing w:val="20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2"/>
          <w:sz w:val="20"/>
          <w:szCs w:val="20"/>
        </w:rPr>
        <w:t>attività</w:t>
      </w:r>
      <w:r w:rsidRPr="009B07FB">
        <w:rPr>
          <w:rFonts w:ascii="Arial" w:hAnsi="Arial" w:cs="Arial"/>
          <w:spacing w:val="14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ed</w:t>
      </w:r>
      <w:r w:rsidRPr="009B07FB">
        <w:rPr>
          <w:rFonts w:ascii="Arial" w:hAnsi="Arial" w:cs="Arial"/>
          <w:spacing w:val="16"/>
          <w:sz w:val="20"/>
          <w:szCs w:val="20"/>
        </w:rPr>
        <w:t xml:space="preserve"> </w:t>
      </w:r>
      <w:r w:rsidRPr="009B07FB">
        <w:rPr>
          <w:rFonts w:ascii="Arial" w:hAnsi="Arial" w:cs="Arial"/>
          <w:sz w:val="20"/>
          <w:szCs w:val="20"/>
        </w:rPr>
        <w:t>è</w:t>
      </w:r>
      <w:r w:rsidRPr="009B07FB">
        <w:rPr>
          <w:rFonts w:ascii="Arial" w:hAnsi="Arial" w:cs="Arial"/>
          <w:spacing w:val="20"/>
          <w:sz w:val="20"/>
          <w:szCs w:val="20"/>
        </w:rPr>
        <w:t xml:space="preserve"> </w:t>
      </w:r>
      <w:r w:rsidRPr="009B07FB">
        <w:rPr>
          <w:rFonts w:ascii="Arial" w:hAnsi="Arial" w:cs="Arial"/>
          <w:sz w:val="20"/>
          <w:szCs w:val="20"/>
        </w:rPr>
        <w:t>in</w:t>
      </w:r>
      <w:r w:rsidRPr="009B07FB">
        <w:rPr>
          <w:rFonts w:ascii="Arial" w:hAnsi="Arial" w:cs="Arial"/>
          <w:spacing w:val="16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3"/>
          <w:sz w:val="20"/>
          <w:szCs w:val="20"/>
        </w:rPr>
        <w:t>grado</w:t>
      </w:r>
      <w:r w:rsidRPr="009B07FB">
        <w:rPr>
          <w:rFonts w:ascii="Arial" w:hAnsi="Arial" w:cs="Arial"/>
          <w:spacing w:val="21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di</w:t>
      </w:r>
      <w:r w:rsidRPr="009B07FB">
        <w:rPr>
          <w:rFonts w:ascii="Arial" w:hAnsi="Arial" w:cs="Arial"/>
          <w:spacing w:val="17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2"/>
          <w:sz w:val="20"/>
          <w:szCs w:val="20"/>
        </w:rPr>
        <w:t>raggiungere</w:t>
      </w:r>
      <w:r w:rsidRPr="009B07FB">
        <w:rPr>
          <w:rFonts w:ascii="Arial" w:hAnsi="Arial" w:cs="Arial"/>
          <w:spacing w:val="17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gli</w:t>
      </w:r>
      <w:r w:rsidRPr="009B07FB">
        <w:rPr>
          <w:rFonts w:ascii="Arial" w:hAnsi="Arial" w:cs="Arial"/>
          <w:spacing w:val="17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obiettivi</w:t>
      </w:r>
      <w:r w:rsidRPr="009B07FB">
        <w:rPr>
          <w:rFonts w:ascii="Arial" w:hAnsi="Arial" w:cs="Arial"/>
          <w:spacing w:val="17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minimi</w:t>
      </w:r>
      <w:r w:rsidRPr="009B07FB">
        <w:rPr>
          <w:rFonts w:ascii="Arial" w:hAnsi="Arial" w:cs="Arial"/>
          <w:spacing w:val="20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disciplinari</w:t>
      </w:r>
      <w:r w:rsidRPr="009B07FB">
        <w:rPr>
          <w:rFonts w:ascii="Arial" w:hAnsi="Arial" w:cs="Arial"/>
          <w:spacing w:val="20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della</w:t>
      </w:r>
      <w:r w:rsidRPr="009B07FB">
        <w:rPr>
          <w:rFonts w:ascii="Arial" w:hAnsi="Arial" w:cs="Arial"/>
          <w:spacing w:val="89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classe</w:t>
      </w:r>
      <w:r w:rsidRPr="009B07FB">
        <w:rPr>
          <w:rFonts w:ascii="Arial" w:hAnsi="Arial" w:cs="Arial"/>
          <w:spacing w:val="43"/>
          <w:sz w:val="20"/>
          <w:szCs w:val="20"/>
        </w:rPr>
        <w:t xml:space="preserve"> </w:t>
      </w:r>
      <w:r w:rsidRPr="009B07FB">
        <w:rPr>
          <w:rFonts w:ascii="Arial" w:hAnsi="Arial" w:cs="Arial"/>
          <w:spacing w:val="-1"/>
          <w:sz w:val="20"/>
          <w:szCs w:val="20"/>
        </w:rPr>
        <w:t>d’inserimento.</w:t>
      </w:r>
    </w:p>
    <w:p w:rsidR="007E3C46" w:rsidRPr="009B07FB" w:rsidRDefault="00EC3DE0">
      <w:pPr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In questa ottica</w:t>
      </w:r>
      <w:r w:rsidR="007E3C46" w:rsidRPr="009B07FB">
        <w:rPr>
          <w:rFonts w:ascii="Arial" w:hAnsi="Arial" w:cs="Arial"/>
          <w:spacing w:val="-2"/>
          <w:sz w:val="20"/>
          <w:szCs w:val="20"/>
        </w:rPr>
        <w:t>:</w:t>
      </w:r>
    </w:p>
    <w:p w:rsidR="007E3C46" w:rsidRPr="009B07FB" w:rsidRDefault="007E3C46" w:rsidP="007E3C46">
      <w:pPr>
        <w:pStyle w:val="Paragrafoelenco"/>
        <w:numPr>
          <w:ilvl w:val="0"/>
          <w:numId w:val="10"/>
        </w:numPr>
        <w:rPr>
          <w:rFonts w:ascii="Arial" w:hAnsi="Arial" w:cs="Arial"/>
          <w:spacing w:val="-2"/>
          <w:sz w:val="20"/>
          <w:szCs w:val="20"/>
        </w:rPr>
      </w:pPr>
      <w:r w:rsidRPr="009B07FB">
        <w:rPr>
          <w:rFonts w:ascii="Arial" w:hAnsi="Arial" w:cs="Arial"/>
          <w:spacing w:val="-2"/>
          <w:sz w:val="20"/>
          <w:szCs w:val="20"/>
        </w:rPr>
        <w:t>I docenti delle discipline si avvarranno di prove di verifica appositamente predisposte, che contribuiranno a fornire elementi utili alla valutazione, che sarà specchio della personalizzazione del percorso.</w:t>
      </w:r>
    </w:p>
    <w:p w:rsidR="007E3C46" w:rsidRPr="009B07FB" w:rsidRDefault="007E3C46" w:rsidP="007E3C46">
      <w:pPr>
        <w:pStyle w:val="Paragrafoelenco"/>
        <w:numPr>
          <w:ilvl w:val="0"/>
          <w:numId w:val="10"/>
        </w:numPr>
        <w:rPr>
          <w:rFonts w:ascii="Arial" w:hAnsi="Arial" w:cs="Arial"/>
          <w:spacing w:val="-2"/>
          <w:sz w:val="20"/>
          <w:szCs w:val="20"/>
        </w:rPr>
      </w:pPr>
      <w:r w:rsidRPr="009B07FB">
        <w:rPr>
          <w:rFonts w:ascii="Arial" w:hAnsi="Arial" w:cs="Arial"/>
          <w:spacing w:val="-2"/>
          <w:sz w:val="20"/>
          <w:szCs w:val="20"/>
        </w:rPr>
        <w:t>È fondamentale privilegiare la valutazione formativa</w:t>
      </w:r>
    </w:p>
    <w:p w:rsidR="007E3C46" w:rsidRPr="009B07FB" w:rsidRDefault="007E3C46" w:rsidP="007E3C46">
      <w:pPr>
        <w:pStyle w:val="Paragrafoelenco"/>
        <w:numPr>
          <w:ilvl w:val="0"/>
          <w:numId w:val="10"/>
        </w:numPr>
        <w:rPr>
          <w:rFonts w:ascii="Arial" w:hAnsi="Arial" w:cs="Arial"/>
          <w:spacing w:val="-2"/>
          <w:sz w:val="20"/>
          <w:szCs w:val="20"/>
        </w:rPr>
      </w:pPr>
      <w:r w:rsidRPr="009B07FB">
        <w:rPr>
          <w:rFonts w:ascii="Arial" w:hAnsi="Arial" w:cs="Arial"/>
          <w:spacing w:val="-2"/>
          <w:sz w:val="20"/>
          <w:szCs w:val="20"/>
        </w:rPr>
        <w:t>Agli allievi stranieri neo-arrivati dovrebbero essere riconosciute, valorizzate e adeguatamente valutate le conoscenze in L1, maturate nel percorso scolastico pregresso nel Paese d'origine.</w:t>
      </w:r>
    </w:p>
    <w:p w:rsidR="007E3C46" w:rsidRPr="009B07FB" w:rsidRDefault="007E3C46" w:rsidP="007E3C46">
      <w:pPr>
        <w:rPr>
          <w:rFonts w:ascii="Arial" w:hAnsi="Arial" w:cs="Arial"/>
          <w:sz w:val="20"/>
          <w:szCs w:val="20"/>
        </w:rPr>
      </w:pPr>
      <w:r w:rsidRPr="009B07FB">
        <w:rPr>
          <w:rFonts w:ascii="Arial" w:hAnsi="Arial" w:cs="Arial"/>
          <w:sz w:val="20"/>
          <w:szCs w:val="20"/>
        </w:rPr>
        <w:t xml:space="preserve">Nell’ottica formativa della valutazione, è opportuno considerare </w:t>
      </w:r>
      <w:r w:rsidR="00EC3DE0">
        <w:rPr>
          <w:rFonts w:ascii="Arial" w:hAnsi="Arial" w:cs="Arial"/>
          <w:sz w:val="20"/>
          <w:szCs w:val="20"/>
        </w:rPr>
        <w:t xml:space="preserve">i seguenti </w:t>
      </w:r>
      <w:r w:rsidRPr="009B07FB">
        <w:rPr>
          <w:rFonts w:ascii="Arial" w:hAnsi="Arial" w:cs="Arial"/>
          <w:sz w:val="20"/>
          <w:szCs w:val="20"/>
        </w:rPr>
        <w:t>indicatori comuni</w:t>
      </w:r>
      <w:r w:rsidR="00EC3DE0">
        <w:rPr>
          <w:rFonts w:ascii="Arial" w:hAnsi="Arial" w:cs="Arial"/>
          <w:sz w:val="20"/>
          <w:szCs w:val="20"/>
        </w:rPr>
        <w:t xml:space="preserve"> che concorrono alla sua formulazione</w:t>
      </w:r>
      <w:r w:rsidRPr="009B07FB">
        <w:rPr>
          <w:rFonts w:ascii="Arial" w:hAnsi="Arial" w:cs="Arial"/>
          <w:sz w:val="20"/>
          <w:szCs w:val="20"/>
        </w:rPr>
        <w:t>:</w:t>
      </w:r>
    </w:p>
    <w:p w:rsidR="007E3C46" w:rsidRPr="009B07FB" w:rsidRDefault="007E3C46" w:rsidP="00CA5846">
      <w:pPr>
        <w:pStyle w:val="Paragrafoelenco"/>
        <w:numPr>
          <w:ilvl w:val="0"/>
          <w:numId w:val="11"/>
        </w:numPr>
        <w:rPr>
          <w:rFonts w:ascii="Arial" w:hAnsi="Arial" w:cs="Arial"/>
          <w:spacing w:val="-2"/>
          <w:sz w:val="20"/>
          <w:szCs w:val="20"/>
        </w:rPr>
      </w:pPr>
      <w:proofErr w:type="gramStart"/>
      <w:r w:rsidRPr="009B07FB">
        <w:rPr>
          <w:rFonts w:ascii="Arial" w:hAnsi="Arial" w:cs="Arial"/>
          <w:spacing w:val="-2"/>
          <w:sz w:val="20"/>
          <w:szCs w:val="20"/>
        </w:rPr>
        <w:t>il</w:t>
      </w:r>
      <w:proofErr w:type="gramEnd"/>
      <w:r w:rsidRPr="009B07FB">
        <w:rPr>
          <w:rFonts w:ascii="Arial" w:hAnsi="Arial" w:cs="Arial"/>
          <w:spacing w:val="-2"/>
          <w:sz w:val="20"/>
          <w:szCs w:val="20"/>
        </w:rPr>
        <w:t xml:space="preserve"> percorso scolastico pregresso</w:t>
      </w:r>
    </w:p>
    <w:p w:rsidR="007E3C46" w:rsidRPr="009B07FB" w:rsidRDefault="007E3C46" w:rsidP="00CA5846">
      <w:pPr>
        <w:pStyle w:val="Paragrafoelenco"/>
        <w:numPr>
          <w:ilvl w:val="0"/>
          <w:numId w:val="11"/>
        </w:numPr>
        <w:rPr>
          <w:rFonts w:ascii="Arial" w:hAnsi="Arial" w:cs="Arial"/>
          <w:spacing w:val="-2"/>
          <w:sz w:val="20"/>
          <w:szCs w:val="20"/>
        </w:rPr>
      </w:pPr>
      <w:proofErr w:type="gramStart"/>
      <w:r w:rsidRPr="009B07FB">
        <w:rPr>
          <w:rFonts w:ascii="Arial" w:hAnsi="Arial" w:cs="Arial"/>
          <w:spacing w:val="-2"/>
          <w:sz w:val="20"/>
          <w:szCs w:val="20"/>
        </w:rPr>
        <w:t>la</w:t>
      </w:r>
      <w:proofErr w:type="gramEnd"/>
      <w:r w:rsidRPr="009B07FB">
        <w:rPr>
          <w:rFonts w:ascii="Arial" w:hAnsi="Arial" w:cs="Arial"/>
          <w:spacing w:val="-2"/>
          <w:sz w:val="20"/>
          <w:szCs w:val="20"/>
        </w:rPr>
        <w:t xml:space="preserve"> motivazione ad apprendere</w:t>
      </w:r>
    </w:p>
    <w:p w:rsidR="007E3C46" w:rsidRPr="009B07FB" w:rsidRDefault="007E3C46" w:rsidP="00CA5846">
      <w:pPr>
        <w:pStyle w:val="Paragrafoelenco"/>
        <w:numPr>
          <w:ilvl w:val="0"/>
          <w:numId w:val="11"/>
        </w:numPr>
        <w:rPr>
          <w:rFonts w:ascii="Arial" w:hAnsi="Arial" w:cs="Arial"/>
          <w:spacing w:val="-2"/>
          <w:sz w:val="20"/>
          <w:szCs w:val="20"/>
        </w:rPr>
      </w:pPr>
      <w:proofErr w:type="gramStart"/>
      <w:r w:rsidRPr="009B07FB">
        <w:rPr>
          <w:rFonts w:ascii="Arial" w:hAnsi="Arial" w:cs="Arial"/>
          <w:spacing w:val="-2"/>
          <w:sz w:val="20"/>
          <w:szCs w:val="20"/>
        </w:rPr>
        <w:t>la</w:t>
      </w:r>
      <w:proofErr w:type="gramEnd"/>
      <w:r w:rsidRPr="009B07FB">
        <w:rPr>
          <w:rFonts w:ascii="Arial" w:hAnsi="Arial" w:cs="Arial"/>
          <w:spacing w:val="-2"/>
          <w:sz w:val="20"/>
          <w:szCs w:val="20"/>
        </w:rPr>
        <w:t xml:space="preserve"> regolarità della frequenza</w:t>
      </w:r>
    </w:p>
    <w:p w:rsidR="007E3C46" w:rsidRPr="009B07FB" w:rsidRDefault="007E3C46" w:rsidP="00CA5846">
      <w:pPr>
        <w:pStyle w:val="Paragrafoelenco"/>
        <w:numPr>
          <w:ilvl w:val="0"/>
          <w:numId w:val="11"/>
        </w:numPr>
        <w:rPr>
          <w:rFonts w:ascii="Arial" w:hAnsi="Arial" w:cs="Arial"/>
          <w:spacing w:val="-2"/>
          <w:sz w:val="20"/>
          <w:szCs w:val="20"/>
        </w:rPr>
      </w:pPr>
      <w:proofErr w:type="gramStart"/>
      <w:r w:rsidRPr="009B07FB">
        <w:rPr>
          <w:rFonts w:ascii="Arial" w:hAnsi="Arial" w:cs="Arial"/>
          <w:spacing w:val="-2"/>
          <w:sz w:val="20"/>
          <w:szCs w:val="20"/>
        </w:rPr>
        <w:t>l’impegno</w:t>
      </w:r>
      <w:proofErr w:type="gramEnd"/>
      <w:r w:rsidRPr="009B07FB">
        <w:rPr>
          <w:rFonts w:ascii="Arial" w:hAnsi="Arial" w:cs="Arial"/>
          <w:spacing w:val="-2"/>
          <w:sz w:val="20"/>
          <w:szCs w:val="20"/>
        </w:rPr>
        <w:t xml:space="preserve"> e la partecipazione alle diverse attività scolastiche</w:t>
      </w:r>
    </w:p>
    <w:p w:rsidR="007E3C46" w:rsidRPr="009B07FB" w:rsidRDefault="007E3C46" w:rsidP="00CA5846">
      <w:pPr>
        <w:pStyle w:val="Paragrafoelenco"/>
        <w:numPr>
          <w:ilvl w:val="0"/>
          <w:numId w:val="11"/>
        </w:numPr>
        <w:rPr>
          <w:rFonts w:ascii="Arial" w:hAnsi="Arial" w:cs="Arial"/>
          <w:spacing w:val="-2"/>
          <w:sz w:val="20"/>
          <w:szCs w:val="20"/>
        </w:rPr>
      </w:pPr>
      <w:proofErr w:type="gramStart"/>
      <w:r w:rsidRPr="009B07FB">
        <w:rPr>
          <w:rFonts w:ascii="Arial" w:hAnsi="Arial" w:cs="Arial"/>
          <w:spacing w:val="-2"/>
          <w:sz w:val="20"/>
          <w:szCs w:val="20"/>
        </w:rPr>
        <w:t>la</w:t>
      </w:r>
      <w:proofErr w:type="gramEnd"/>
      <w:r w:rsidRPr="009B07FB">
        <w:rPr>
          <w:rFonts w:ascii="Arial" w:hAnsi="Arial" w:cs="Arial"/>
          <w:spacing w:val="-2"/>
          <w:sz w:val="20"/>
          <w:szCs w:val="20"/>
        </w:rPr>
        <w:t xml:space="preserve"> progressione e la potenzialità di sviluppo nel percorso di apprendimento</w:t>
      </w:r>
    </w:p>
    <w:p w:rsidR="00CA5846" w:rsidRPr="009B07FB" w:rsidRDefault="00CA5846" w:rsidP="00CA5846">
      <w:pPr>
        <w:rPr>
          <w:rFonts w:ascii="Arial" w:hAnsi="Arial" w:cs="Arial"/>
          <w:spacing w:val="-2"/>
          <w:sz w:val="20"/>
          <w:szCs w:val="20"/>
        </w:rPr>
      </w:pPr>
      <w:r w:rsidRPr="009B07FB">
        <w:rPr>
          <w:rFonts w:ascii="Arial" w:hAnsi="Arial" w:cs="Arial"/>
          <w:spacing w:val="-2"/>
          <w:sz w:val="20"/>
          <w:szCs w:val="20"/>
        </w:rPr>
        <w:t>Per quanto riguarda gli apprendimenti disciplina</w:t>
      </w:r>
      <w:r w:rsidR="00EC3DE0">
        <w:rPr>
          <w:rFonts w:ascii="Arial" w:hAnsi="Arial" w:cs="Arial"/>
          <w:spacing w:val="-2"/>
          <w:sz w:val="20"/>
          <w:szCs w:val="20"/>
        </w:rPr>
        <w:t>ri è indispensabile tener conto</w:t>
      </w:r>
      <w:bookmarkStart w:id="0" w:name="_GoBack"/>
      <w:bookmarkEnd w:id="0"/>
      <w:r w:rsidRPr="009B07FB">
        <w:rPr>
          <w:rFonts w:ascii="Arial" w:hAnsi="Arial" w:cs="Arial"/>
          <w:spacing w:val="-2"/>
          <w:sz w:val="20"/>
          <w:szCs w:val="20"/>
        </w:rPr>
        <w:t>:</w:t>
      </w:r>
    </w:p>
    <w:p w:rsidR="00CA5846" w:rsidRPr="009B07FB" w:rsidRDefault="00CA5846" w:rsidP="00CA5846">
      <w:pPr>
        <w:pStyle w:val="Paragrafoelenco"/>
        <w:numPr>
          <w:ilvl w:val="0"/>
          <w:numId w:val="12"/>
        </w:numPr>
        <w:rPr>
          <w:rFonts w:ascii="Arial" w:hAnsi="Arial" w:cs="Arial"/>
          <w:spacing w:val="-2"/>
          <w:sz w:val="20"/>
          <w:szCs w:val="20"/>
        </w:rPr>
      </w:pPr>
      <w:proofErr w:type="gramStart"/>
      <w:r w:rsidRPr="009B07FB">
        <w:rPr>
          <w:rFonts w:ascii="Arial" w:hAnsi="Arial" w:cs="Arial"/>
          <w:spacing w:val="-2"/>
          <w:sz w:val="20"/>
          <w:szCs w:val="20"/>
        </w:rPr>
        <w:t>dei  risultati</w:t>
      </w:r>
      <w:proofErr w:type="gramEnd"/>
      <w:r w:rsidRPr="009B07FB">
        <w:rPr>
          <w:rFonts w:ascii="Arial" w:hAnsi="Arial" w:cs="Arial"/>
          <w:spacing w:val="-2"/>
          <w:sz w:val="20"/>
          <w:szCs w:val="20"/>
        </w:rPr>
        <w:t xml:space="preserve"> e delle abilità raggiunte nei corsi di alfabetizzazione di italiano L2 che costituiscono parte integrante della valutazione di italiano, intesa come materia curricolare.</w:t>
      </w:r>
    </w:p>
    <w:p w:rsidR="00CA5846" w:rsidRPr="009B07FB" w:rsidRDefault="00CA5846" w:rsidP="00CA5846">
      <w:pPr>
        <w:pStyle w:val="Paragrafoelenco"/>
        <w:numPr>
          <w:ilvl w:val="0"/>
          <w:numId w:val="12"/>
        </w:numPr>
        <w:rPr>
          <w:rFonts w:ascii="Arial" w:hAnsi="Arial" w:cs="Arial"/>
          <w:spacing w:val="-2"/>
          <w:sz w:val="20"/>
          <w:szCs w:val="20"/>
        </w:rPr>
      </w:pPr>
      <w:proofErr w:type="gramStart"/>
      <w:r w:rsidRPr="009B07FB">
        <w:rPr>
          <w:rFonts w:ascii="Arial" w:hAnsi="Arial" w:cs="Arial"/>
          <w:spacing w:val="-2"/>
          <w:sz w:val="20"/>
          <w:szCs w:val="20"/>
        </w:rPr>
        <w:t>delle</w:t>
      </w:r>
      <w:proofErr w:type="gramEnd"/>
      <w:r w:rsidRPr="009B07FB">
        <w:rPr>
          <w:rFonts w:ascii="Arial" w:hAnsi="Arial" w:cs="Arial"/>
          <w:spacing w:val="-2"/>
          <w:sz w:val="20"/>
          <w:szCs w:val="20"/>
        </w:rPr>
        <w:t xml:space="preserve"> conoscenze e competenze raggiunte in base alla personalizzazione dei  percorsi, relativamente ai contenuti essenziali disciplinari previsti per la classe</w:t>
      </w:r>
    </w:p>
    <w:p w:rsidR="00CA5846" w:rsidRPr="009B07FB" w:rsidRDefault="009B07FB" w:rsidP="00CA5846">
      <w:pPr>
        <w:rPr>
          <w:rFonts w:ascii="Arial" w:hAnsi="Arial" w:cs="Arial"/>
          <w:spacing w:val="-2"/>
          <w:sz w:val="20"/>
          <w:szCs w:val="20"/>
        </w:rPr>
      </w:pPr>
      <w:r w:rsidRPr="009B07FB">
        <w:rPr>
          <w:rFonts w:ascii="Arial" w:hAnsi="Arial" w:cs="Arial"/>
          <w:spacing w:val="-2"/>
          <w:sz w:val="20"/>
          <w:szCs w:val="20"/>
        </w:rPr>
        <w:t>Per la</w:t>
      </w:r>
      <w:r w:rsidR="00CA5846" w:rsidRPr="009B07FB">
        <w:rPr>
          <w:rFonts w:ascii="Arial" w:hAnsi="Arial" w:cs="Arial"/>
          <w:spacing w:val="-2"/>
          <w:sz w:val="20"/>
          <w:szCs w:val="20"/>
        </w:rPr>
        <w:t xml:space="preserve"> valutazione intermedia del Primo Quadrimestre, si possono avere quindi due differenti scenari: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226"/>
        <w:gridCol w:w="5226"/>
      </w:tblGrid>
      <w:tr w:rsidR="009B07FB" w:rsidRPr="009B07FB" w:rsidTr="009B07F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07FB" w:rsidRDefault="009B07FB" w:rsidP="009B07FB">
            <w:pPr>
              <w:pStyle w:val="TableParagraph"/>
              <w:spacing w:line="217" w:lineRule="exact"/>
              <w:ind w:left="63"/>
              <w:jc w:val="center"/>
              <w:rPr>
                <w:rFonts w:ascii="Arial" w:hAnsi="Arial" w:cs="Arial"/>
                <w:b/>
                <w:spacing w:val="-2"/>
                <w:sz w:val="18"/>
                <w:szCs w:val="20"/>
                <w:lang w:val="it-IT"/>
              </w:rPr>
            </w:pPr>
          </w:p>
          <w:p w:rsidR="009B07FB" w:rsidRPr="009B07FB" w:rsidRDefault="009B07FB" w:rsidP="009B07FB">
            <w:pPr>
              <w:pStyle w:val="TableParagraph"/>
              <w:spacing w:line="217" w:lineRule="exact"/>
              <w:ind w:left="63"/>
              <w:jc w:val="center"/>
              <w:rPr>
                <w:rFonts w:ascii="Arial" w:eastAsia="Calibri" w:hAnsi="Arial" w:cs="Arial"/>
                <w:sz w:val="18"/>
                <w:szCs w:val="20"/>
                <w:lang w:val="it-IT"/>
              </w:rPr>
            </w:pPr>
            <w:r w:rsidRPr="009B07FB">
              <w:rPr>
                <w:rFonts w:ascii="Arial" w:hAnsi="Arial" w:cs="Arial"/>
                <w:b/>
                <w:spacing w:val="-2"/>
                <w:sz w:val="18"/>
                <w:szCs w:val="20"/>
                <w:lang w:val="it-IT"/>
              </w:rPr>
              <w:t xml:space="preserve">Ipotesi 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>(A)</w:t>
            </w:r>
          </w:p>
          <w:p w:rsidR="009B07FB" w:rsidRPr="009B07FB" w:rsidRDefault="009B07FB" w:rsidP="009B07FB">
            <w:pPr>
              <w:pStyle w:val="TableParagraph"/>
              <w:ind w:left="63" w:right="61"/>
              <w:jc w:val="center"/>
              <w:rPr>
                <w:rFonts w:ascii="Arial" w:eastAsia="Calibri" w:hAnsi="Arial" w:cs="Arial"/>
                <w:sz w:val="18"/>
                <w:szCs w:val="20"/>
                <w:lang w:val="it-IT"/>
              </w:rPr>
            </w:pPr>
            <w:r w:rsidRPr="009B07FB">
              <w:rPr>
                <w:rFonts w:ascii="Arial" w:hAnsi="Arial" w:cs="Arial"/>
                <w:spacing w:val="-1"/>
                <w:sz w:val="18"/>
                <w:szCs w:val="20"/>
                <w:u w:val="single" w:color="000000"/>
                <w:lang w:val="it-IT"/>
              </w:rPr>
              <w:t>Alunno Non</w:t>
            </w:r>
            <w:r w:rsidRPr="009B07FB">
              <w:rPr>
                <w:rFonts w:ascii="Arial" w:hAnsi="Arial" w:cs="Arial"/>
                <w:spacing w:val="1"/>
                <w:sz w:val="18"/>
                <w:szCs w:val="20"/>
                <w:u w:val="single" w:color="00000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2"/>
                <w:sz w:val="18"/>
                <w:szCs w:val="20"/>
                <w:u w:val="single" w:color="000000"/>
                <w:lang w:val="it-IT"/>
              </w:rPr>
              <w:t>valutato</w:t>
            </w:r>
            <w:r w:rsidRPr="009B07FB">
              <w:rPr>
                <w:rFonts w:ascii="Arial" w:hAnsi="Arial" w:cs="Arial"/>
                <w:spacing w:val="6"/>
                <w:sz w:val="18"/>
                <w:szCs w:val="20"/>
                <w:u w:val="single" w:color="00000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in</w:t>
            </w:r>
            <w:r w:rsidRPr="009B07FB">
              <w:rPr>
                <w:rFonts w:ascii="Arial" w:hAnsi="Arial" w:cs="Arial"/>
                <w:spacing w:val="32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alcune</w:t>
            </w:r>
            <w:r w:rsidRPr="009B07FB">
              <w:rPr>
                <w:rFonts w:ascii="Arial" w:hAnsi="Arial" w:cs="Arial"/>
                <w:spacing w:val="1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discipline</w:t>
            </w:r>
            <w:r w:rsidR="00EC3DE0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br/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con</w:t>
            </w:r>
            <w:r w:rsidRPr="009B07FB">
              <w:rPr>
                <w:rFonts w:ascii="Arial" w:hAnsi="Arial" w:cs="Arial"/>
                <w:spacing w:val="37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 xml:space="preserve">motivazione </w:t>
            </w:r>
            <w:r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>espressa</w:t>
            </w:r>
          </w:p>
          <w:p w:rsidR="009B07FB" w:rsidRPr="009B07FB" w:rsidRDefault="009B07FB" w:rsidP="009B07FB">
            <w:pPr>
              <w:pStyle w:val="TableParagraph"/>
              <w:spacing w:line="217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  <w:lang w:val="it-IT"/>
              </w:rPr>
            </w:pPr>
          </w:p>
        </w:tc>
        <w:tc>
          <w:tcPr>
            <w:tcW w:w="2500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7FB" w:rsidRDefault="009B07FB" w:rsidP="009B07FB">
            <w:pPr>
              <w:pStyle w:val="TableParagraph"/>
              <w:spacing w:line="217" w:lineRule="exact"/>
              <w:ind w:left="63"/>
              <w:jc w:val="center"/>
              <w:rPr>
                <w:rFonts w:ascii="Arial" w:hAnsi="Arial" w:cs="Arial"/>
                <w:b/>
                <w:spacing w:val="-2"/>
                <w:sz w:val="18"/>
                <w:szCs w:val="20"/>
                <w:lang w:val="it-IT"/>
              </w:rPr>
            </w:pPr>
          </w:p>
          <w:p w:rsidR="009B07FB" w:rsidRPr="009B07FB" w:rsidRDefault="009B07FB" w:rsidP="009B07FB">
            <w:pPr>
              <w:pStyle w:val="TableParagraph"/>
              <w:spacing w:line="217" w:lineRule="exact"/>
              <w:ind w:left="63"/>
              <w:jc w:val="center"/>
              <w:rPr>
                <w:rFonts w:ascii="Arial" w:eastAsia="Calibri" w:hAnsi="Arial" w:cs="Arial"/>
                <w:sz w:val="18"/>
                <w:szCs w:val="20"/>
                <w:lang w:val="it-IT"/>
              </w:rPr>
            </w:pPr>
            <w:r w:rsidRPr="009B07FB">
              <w:rPr>
                <w:rFonts w:ascii="Arial" w:hAnsi="Arial" w:cs="Arial"/>
                <w:b/>
                <w:spacing w:val="-2"/>
                <w:sz w:val="18"/>
                <w:szCs w:val="20"/>
                <w:lang w:val="it-IT"/>
              </w:rPr>
              <w:t>Ipotesi</w:t>
            </w:r>
            <w:r w:rsidRPr="009B07FB">
              <w:rPr>
                <w:rFonts w:ascii="Arial" w:hAnsi="Arial" w:cs="Arial"/>
                <w:b/>
                <w:spacing w:val="1"/>
                <w:sz w:val="18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20"/>
                <w:lang w:val="it-IT"/>
              </w:rPr>
              <w:t>(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>B)</w:t>
            </w:r>
          </w:p>
          <w:p w:rsidR="009B07FB" w:rsidRPr="009B07FB" w:rsidRDefault="009B07FB" w:rsidP="009B07FB">
            <w:pPr>
              <w:pStyle w:val="TableParagraph"/>
              <w:ind w:left="63" w:right="63"/>
              <w:jc w:val="center"/>
              <w:rPr>
                <w:rFonts w:ascii="Arial" w:eastAsia="Calibri" w:hAnsi="Arial" w:cs="Arial"/>
                <w:sz w:val="18"/>
                <w:szCs w:val="20"/>
                <w:lang w:val="it-IT"/>
              </w:rPr>
            </w:pPr>
            <w:r w:rsidRPr="009B07FB">
              <w:rPr>
                <w:rFonts w:ascii="Arial" w:hAnsi="Arial" w:cs="Arial"/>
                <w:spacing w:val="-2"/>
                <w:sz w:val="18"/>
                <w:szCs w:val="20"/>
                <w:u w:val="single" w:color="000000"/>
                <w:lang w:val="it-IT"/>
              </w:rPr>
              <w:t>Valutazione</w:t>
            </w:r>
            <w:r w:rsidRPr="009B07FB">
              <w:rPr>
                <w:rFonts w:ascii="Arial" w:hAnsi="Arial" w:cs="Arial"/>
                <w:spacing w:val="17"/>
                <w:sz w:val="18"/>
                <w:szCs w:val="20"/>
                <w:u w:val="single" w:color="00000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2"/>
                <w:sz w:val="18"/>
                <w:szCs w:val="20"/>
                <w:u w:val="single" w:color="000000"/>
                <w:lang w:val="it-IT"/>
              </w:rPr>
              <w:t>espressa</w:t>
            </w:r>
            <w:r w:rsidRPr="009B07FB">
              <w:rPr>
                <w:rFonts w:ascii="Arial" w:hAnsi="Arial" w:cs="Arial"/>
                <w:spacing w:val="19"/>
                <w:sz w:val="18"/>
                <w:szCs w:val="20"/>
                <w:u w:val="single" w:color="00000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in</w:t>
            </w:r>
            <w:r w:rsidRPr="009B07FB">
              <w:rPr>
                <w:rFonts w:ascii="Arial" w:hAnsi="Arial" w:cs="Arial"/>
                <w:spacing w:val="9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>riferimento</w:t>
            </w:r>
            <w:r w:rsidR="00EC3DE0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br/>
            </w:r>
            <w:r w:rsidRPr="009B07FB">
              <w:rPr>
                <w:rFonts w:ascii="Arial" w:hAnsi="Arial" w:cs="Arial"/>
                <w:sz w:val="18"/>
                <w:szCs w:val="20"/>
                <w:lang w:val="it-IT"/>
              </w:rPr>
              <w:t>agli</w:t>
            </w:r>
            <w:r w:rsidRPr="009B07FB">
              <w:rPr>
                <w:rFonts w:ascii="Arial" w:hAnsi="Arial" w:cs="Arial"/>
                <w:spacing w:val="35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obiettivi</w:t>
            </w:r>
            <w:r w:rsidRPr="009B07FB">
              <w:rPr>
                <w:rFonts w:ascii="Arial" w:hAnsi="Arial" w:cs="Arial"/>
                <w:spacing w:val="10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2"/>
                <w:sz w:val="18"/>
                <w:szCs w:val="20"/>
                <w:lang w:val="it-IT"/>
              </w:rPr>
              <w:t>esplicitati</w:t>
            </w:r>
            <w:r w:rsidRPr="009B07FB">
              <w:rPr>
                <w:rFonts w:ascii="Arial" w:hAnsi="Arial" w:cs="Arial"/>
                <w:spacing w:val="19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nel</w:t>
            </w:r>
            <w:r w:rsidRPr="009B07FB">
              <w:rPr>
                <w:rFonts w:ascii="Arial" w:hAnsi="Arial" w:cs="Arial"/>
                <w:spacing w:val="19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piano</w:t>
            </w:r>
            <w:r w:rsidRPr="009B07FB">
              <w:rPr>
                <w:rFonts w:ascii="Arial" w:hAnsi="Arial" w:cs="Arial"/>
                <w:spacing w:val="28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personalizzato:</w:t>
            </w:r>
          </w:p>
          <w:p w:rsidR="009B07FB" w:rsidRPr="009B07FB" w:rsidRDefault="009B07FB" w:rsidP="009B07FB">
            <w:pPr>
              <w:pStyle w:val="TableParagraph"/>
              <w:spacing w:line="217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  <w:lang w:val="it-IT"/>
              </w:rPr>
            </w:pPr>
          </w:p>
        </w:tc>
      </w:tr>
      <w:tr w:rsidR="009B07FB" w:rsidRPr="009B07FB" w:rsidTr="009B07F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9B07FB" w:rsidRDefault="009B07FB" w:rsidP="009B07FB">
            <w:pPr>
              <w:pStyle w:val="TableParagraph"/>
              <w:ind w:left="63" w:right="65"/>
              <w:jc w:val="center"/>
              <w:rPr>
                <w:rFonts w:ascii="Arial" w:eastAsia="Calibri" w:hAnsi="Arial" w:cs="Arial"/>
                <w:b/>
                <w:spacing w:val="-2"/>
                <w:sz w:val="18"/>
                <w:szCs w:val="20"/>
                <w:lang w:val="it-IT"/>
              </w:rPr>
            </w:pPr>
          </w:p>
          <w:p w:rsidR="009B07FB" w:rsidRDefault="009B07FB" w:rsidP="009B07FB">
            <w:pPr>
              <w:pStyle w:val="TableParagraph"/>
              <w:ind w:left="63" w:right="65"/>
              <w:jc w:val="center"/>
              <w:rPr>
                <w:rFonts w:ascii="Arial" w:eastAsia="Calibri" w:hAnsi="Arial" w:cs="Arial"/>
                <w:b/>
                <w:spacing w:val="-1"/>
                <w:sz w:val="18"/>
                <w:szCs w:val="20"/>
                <w:lang w:val="it-IT"/>
              </w:rPr>
            </w:pPr>
            <w:r w:rsidRPr="009B07FB">
              <w:rPr>
                <w:rFonts w:ascii="Arial" w:eastAsia="Calibri" w:hAnsi="Arial" w:cs="Arial"/>
                <w:b/>
                <w:spacing w:val="-2"/>
                <w:sz w:val="18"/>
                <w:szCs w:val="20"/>
                <w:lang w:val="it-IT"/>
              </w:rPr>
              <w:t>Nel</w:t>
            </w:r>
            <w:r w:rsidRPr="009B07FB">
              <w:rPr>
                <w:rFonts w:ascii="Arial" w:eastAsia="Calibri" w:hAnsi="Arial" w:cs="Arial"/>
                <w:b/>
                <w:spacing w:val="23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b/>
                <w:spacing w:val="-1"/>
                <w:sz w:val="18"/>
                <w:szCs w:val="20"/>
                <w:lang w:val="it-IT"/>
              </w:rPr>
              <w:t>doc.</w:t>
            </w:r>
            <w:r w:rsidRPr="009B07FB">
              <w:rPr>
                <w:rFonts w:ascii="Arial" w:eastAsia="Calibri" w:hAnsi="Arial" w:cs="Arial"/>
                <w:b/>
                <w:spacing w:val="25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b/>
                <w:spacing w:val="-1"/>
                <w:sz w:val="18"/>
                <w:szCs w:val="20"/>
                <w:lang w:val="it-IT"/>
              </w:rPr>
              <w:t>di</w:t>
            </w:r>
            <w:r w:rsidRPr="009B07FB">
              <w:rPr>
                <w:rFonts w:ascii="Arial" w:eastAsia="Calibri" w:hAnsi="Arial" w:cs="Arial"/>
                <w:b/>
                <w:spacing w:val="23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b/>
                <w:spacing w:val="-1"/>
                <w:sz w:val="18"/>
                <w:szCs w:val="20"/>
                <w:lang w:val="it-IT"/>
              </w:rPr>
              <w:t>valutazione</w:t>
            </w:r>
            <w:r w:rsidRPr="009B07FB">
              <w:rPr>
                <w:rFonts w:ascii="Arial" w:eastAsia="Calibri" w:hAnsi="Arial" w:cs="Arial"/>
                <w:b/>
                <w:spacing w:val="22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b/>
                <w:spacing w:val="-1"/>
                <w:sz w:val="18"/>
                <w:szCs w:val="20"/>
                <w:lang w:val="it-IT"/>
              </w:rPr>
              <w:t>del</w:t>
            </w:r>
            <w:r w:rsidRPr="009B07FB">
              <w:rPr>
                <w:rFonts w:ascii="Arial" w:eastAsia="Calibri" w:hAnsi="Arial" w:cs="Arial"/>
                <w:b/>
                <w:spacing w:val="23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b/>
                <w:sz w:val="18"/>
                <w:szCs w:val="20"/>
                <w:lang w:val="it-IT"/>
              </w:rPr>
              <w:t>I°</w:t>
            </w:r>
            <w:r w:rsidRPr="009B07FB">
              <w:rPr>
                <w:rFonts w:ascii="Arial" w:eastAsia="Calibri" w:hAnsi="Arial" w:cs="Arial"/>
                <w:b/>
                <w:spacing w:val="30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b/>
                <w:spacing w:val="-2"/>
                <w:sz w:val="18"/>
                <w:szCs w:val="20"/>
                <w:lang w:val="it-IT"/>
              </w:rPr>
              <w:t>quadrimestre</w:t>
            </w:r>
            <w:r w:rsidRPr="009B07FB">
              <w:rPr>
                <w:rFonts w:ascii="Arial" w:eastAsia="Calibri" w:hAnsi="Arial" w:cs="Arial"/>
                <w:b/>
                <w:spacing w:val="-1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b/>
                <w:spacing w:val="-2"/>
                <w:sz w:val="18"/>
                <w:szCs w:val="20"/>
                <w:lang w:val="it-IT"/>
              </w:rPr>
              <w:t>va</w:t>
            </w:r>
            <w:r w:rsidRPr="009B07FB">
              <w:rPr>
                <w:rFonts w:ascii="Arial" w:eastAsia="Calibri" w:hAnsi="Arial" w:cs="Arial"/>
                <w:b/>
                <w:sz w:val="18"/>
                <w:szCs w:val="20"/>
                <w:lang w:val="it-IT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-1"/>
                <w:sz w:val="18"/>
                <w:szCs w:val="20"/>
                <w:lang w:val="it-IT"/>
              </w:rPr>
              <w:t>riportata una frase</w:t>
            </w:r>
            <w:r w:rsidR="00EC3DE0">
              <w:rPr>
                <w:rFonts w:ascii="Arial" w:eastAsia="Calibri" w:hAnsi="Arial" w:cs="Arial"/>
                <w:b/>
                <w:spacing w:val="-1"/>
                <w:sz w:val="18"/>
                <w:szCs w:val="20"/>
                <w:lang w:val="it-IT"/>
              </w:rPr>
              <w:br/>
            </w:r>
            <w:r w:rsidRPr="009B07FB">
              <w:rPr>
                <w:rFonts w:ascii="Arial" w:eastAsia="Calibri" w:hAnsi="Arial" w:cs="Arial"/>
                <w:b/>
                <w:spacing w:val="-1"/>
                <w:sz w:val="18"/>
                <w:szCs w:val="20"/>
                <w:lang w:val="it-IT"/>
              </w:rPr>
              <w:t>opportunamente adattata alla situazione del tipo:</w:t>
            </w:r>
          </w:p>
          <w:p w:rsidR="009B07FB" w:rsidRPr="009B07FB" w:rsidRDefault="009B07FB" w:rsidP="009B07FB">
            <w:pPr>
              <w:pStyle w:val="TableParagraph"/>
              <w:ind w:left="63" w:right="65"/>
              <w:jc w:val="center"/>
              <w:rPr>
                <w:rFonts w:ascii="Arial" w:hAnsi="Arial" w:cs="Arial"/>
                <w:b/>
                <w:spacing w:val="-2"/>
                <w:sz w:val="18"/>
                <w:szCs w:val="20"/>
                <w:lang w:val="it-IT"/>
              </w:rPr>
            </w:pPr>
          </w:p>
        </w:tc>
      </w:tr>
      <w:tr w:rsidR="00CA5846" w:rsidRPr="009B07FB" w:rsidTr="009B07F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07FB" w:rsidRPr="009B07FB" w:rsidRDefault="009B07FB" w:rsidP="009B07FB">
            <w:pPr>
              <w:pStyle w:val="TableParagraph"/>
              <w:spacing w:before="1"/>
              <w:ind w:left="63" w:right="61"/>
              <w:jc w:val="both"/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</w:pPr>
          </w:p>
          <w:p w:rsidR="00CA5846" w:rsidRPr="009B07FB" w:rsidRDefault="00CA5846" w:rsidP="009B07FB">
            <w:pPr>
              <w:pStyle w:val="TableParagraph"/>
              <w:spacing w:before="1"/>
              <w:ind w:left="708" w:right="851"/>
              <w:jc w:val="both"/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</w:pPr>
            <w:r w:rsidRPr="009B07FB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>“La</w:t>
            </w:r>
            <w:r w:rsidRPr="009B07FB">
              <w:rPr>
                <w:rFonts w:ascii="Arial" w:eastAsia="Calibri" w:hAnsi="Arial" w:cs="Arial"/>
                <w:i/>
                <w:spacing w:val="3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>valutazione</w:t>
            </w:r>
            <w:r w:rsidRPr="009B07FB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 xml:space="preserve"> </w:t>
            </w:r>
            <w:r w:rsidR="009B07FB" w:rsidRPr="009B07FB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 xml:space="preserve">in ________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non</w:t>
            </w:r>
            <w:r w:rsidRPr="009B07FB">
              <w:rPr>
                <w:rFonts w:ascii="Arial" w:eastAsia="Calibri" w:hAnsi="Arial" w:cs="Arial"/>
                <w:i/>
                <w:spacing w:val="3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viene</w:t>
            </w:r>
            <w:r w:rsidRPr="009B07FB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espressa</w:t>
            </w:r>
            <w:r w:rsidRPr="009B07FB">
              <w:rPr>
                <w:rFonts w:ascii="Arial" w:eastAsia="Calibri" w:hAnsi="Arial" w:cs="Arial"/>
                <w:i/>
                <w:spacing w:val="1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in</w:t>
            </w:r>
            <w:r w:rsidRPr="009B07FB">
              <w:rPr>
                <w:rFonts w:ascii="Arial" w:eastAsia="Calibri" w:hAnsi="Arial" w:cs="Arial"/>
                <w:i/>
                <w:spacing w:val="31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quanto</w:t>
            </w:r>
            <w:r w:rsidRPr="009B07FB">
              <w:rPr>
                <w:rFonts w:ascii="Arial" w:eastAsia="Calibri" w:hAnsi="Arial" w:cs="Arial"/>
                <w:i/>
                <w:spacing w:val="1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>l’alunno</w:t>
            </w:r>
            <w:r w:rsidRPr="009B07FB">
              <w:rPr>
                <w:rFonts w:ascii="Arial" w:eastAsia="Calibri" w:hAnsi="Arial" w:cs="Arial"/>
                <w:i/>
                <w:spacing w:val="1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si</w:t>
            </w:r>
            <w:r w:rsidRPr="009B07FB">
              <w:rPr>
                <w:rFonts w:ascii="Arial" w:eastAsia="Calibri" w:hAnsi="Arial" w:cs="Arial"/>
                <w:i/>
                <w:spacing w:val="2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>trova</w:t>
            </w:r>
            <w:r w:rsidRPr="009B07FB">
              <w:rPr>
                <w:rFonts w:ascii="Arial" w:eastAsia="Calibri" w:hAnsi="Arial" w:cs="Arial"/>
                <w:i/>
                <w:spacing w:val="3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nella</w:t>
            </w:r>
            <w:r w:rsidRPr="009B07FB">
              <w:rPr>
                <w:rFonts w:ascii="Arial" w:eastAsia="Calibri" w:hAnsi="Arial" w:cs="Arial"/>
                <w:i/>
                <w:spacing w:val="3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prima</w:t>
            </w:r>
            <w:r w:rsidRPr="009B07FB">
              <w:rPr>
                <w:rFonts w:ascii="Arial" w:eastAsia="Calibri" w:hAnsi="Arial" w:cs="Arial"/>
                <w:i/>
                <w:spacing w:val="3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fase</w:t>
            </w:r>
            <w:r w:rsidRPr="009B07FB">
              <w:rPr>
                <w:rFonts w:ascii="Arial" w:eastAsia="Calibri" w:hAnsi="Arial" w:cs="Arial"/>
                <w:i/>
                <w:spacing w:val="2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>di</w:t>
            </w:r>
            <w:r w:rsidRPr="009B07FB">
              <w:rPr>
                <w:rFonts w:ascii="Arial" w:eastAsia="Calibri" w:hAnsi="Arial" w:cs="Arial"/>
                <w:i/>
                <w:spacing w:val="45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alfabetizzazione</w:t>
            </w:r>
            <w:r w:rsidRPr="009B07FB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in</w:t>
            </w:r>
            <w:r w:rsidRPr="009B07FB">
              <w:rPr>
                <w:rFonts w:ascii="Arial" w:eastAsia="Calibri" w:hAnsi="Arial" w:cs="Arial"/>
                <w:i/>
                <w:spacing w:val="1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1"/>
                <w:sz w:val="18"/>
                <w:szCs w:val="20"/>
                <w:lang w:val="it-IT"/>
              </w:rPr>
              <w:t>lingua</w:t>
            </w:r>
            <w:r w:rsidRPr="009B07FB">
              <w:rPr>
                <w:rFonts w:ascii="Arial" w:eastAsia="Calibri" w:hAnsi="Arial" w:cs="Arial"/>
                <w:i/>
                <w:spacing w:val="1"/>
                <w:sz w:val="18"/>
                <w:szCs w:val="20"/>
                <w:lang w:val="it-IT"/>
              </w:rPr>
              <w:t xml:space="preserve"> </w:t>
            </w:r>
            <w:r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 xml:space="preserve">italiana e/o il periodo di frequenza all’attività didattica è </w:t>
            </w:r>
            <w:r w:rsidR="009B07FB"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>stato</w:t>
            </w:r>
            <w:r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 xml:space="preserve"> insufficiente a permetter</w:t>
            </w:r>
            <w:r w:rsidR="009B07FB"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>n</w:t>
            </w:r>
            <w:r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 xml:space="preserve">e </w:t>
            </w:r>
            <w:r w:rsidR="009B07FB"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>la formulazione.</w:t>
            </w:r>
            <w:r w:rsidRPr="009B07FB">
              <w:rPr>
                <w:rFonts w:ascii="Arial" w:eastAsia="Calibri" w:hAnsi="Arial" w:cs="Arial"/>
                <w:i/>
                <w:spacing w:val="-2"/>
                <w:sz w:val="18"/>
                <w:szCs w:val="20"/>
                <w:lang w:val="it-IT"/>
              </w:rPr>
              <w:t>”</w:t>
            </w:r>
          </w:p>
          <w:p w:rsidR="009B07FB" w:rsidRPr="009B07FB" w:rsidRDefault="009B07FB" w:rsidP="009B07FB">
            <w:pPr>
              <w:pStyle w:val="TableParagraph"/>
              <w:spacing w:before="1"/>
              <w:ind w:left="708" w:right="61"/>
              <w:jc w:val="both"/>
              <w:rPr>
                <w:rFonts w:ascii="Arial" w:eastAsia="Calibri" w:hAnsi="Arial" w:cs="Arial"/>
                <w:sz w:val="18"/>
                <w:szCs w:val="20"/>
                <w:lang w:val="it-IT"/>
              </w:rPr>
            </w:pPr>
          </w:p>
        </w:tc>
        <w:tc>
          <w:tcPr>
            <w:tcW w:w="2500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B07FB" w:rsidRPr="009B07FB" w:rsidRDefault="009B07FB" w:rsidP="009B07FB">
            <w:pPr>
              <w:pStyle w:val="TableParagraph"/>
              <w:ind w:left="708" w:right="59"/>
              <w:jc w:val="both"/>
              <w:rPr>
                <w:rFonts w:ascii="Arial" w:eastAsia="Calibri" w:hAnsi="Arial" w:cs="Arial"/>
                <w:sz w:val="18"/>
                <w:szCs w:val="20"/>
                <w:lang w:val="it-IT"/>
              </w:rPr>
            </w:pPr>
          </w:p>
          <w:p w:rsidR="00CA5846" w:rsidRPr="009B07FB" w:rsidRDefault="009B07FB" w:rsidP="009B07FB">
            <w:pPr>
              <w:pStyle w:val="TableParagraph"/>
              <w:ind w:left="708" w:right="851"/>
              <w:jc w:val="both"/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</w:pPr>
            <w:r w:rsidRPr="009B07FB">
              <w:rPr>
                <w:rFonts w:ascii="Arial" w:eastAsia="Calibri" w:hAnsi="Arial" w:cs="Arial"/>
                <w:sz w:val="18"/>
                <w:szCs w:val="20"/>
                <w:lang w:val="it-IT"/>
              </w:rPr>
              <w:t>“</w:t>
            </w:r>
            <w:r w:rsidR="00CA5846" w:rsidRPr="009B07FB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>La valutazione espressa si riferisce al percorso personale di apprendimento in quanto l’alunno si trova nella fase di alfabetizzazione in lingua italiana</w:t>
            </w:r>
            <w:r w:rsidRPr="009B07FB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 xml:space="preserve"> con particolari bisogni</w:t>
            </w:r>
            <w:r w:rsidR="00EC3DE0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 xml:space="preserve"> linguistici e di apprendimento.</w:t>
            </w:r>
            <w:r w:rsidR="00CA5846" w:rsidRPr="009B07FB">
              <w:rPr>
                <w:rFonts w:ascii="Arial" w:eastAsia="Calibri" w:hAnsi="Arial" w:cs="Arial"/>
                <w:i/>
                <w:sz w:val="18"/>
                <w:szCs w:val="20"/>
                <w:lang w:val="it-IT"/>
              </w:rPr>
              <w:t>”</w:t>
            </w:r>
          </w:p>
          <w:p w:rsidR="009B07FB" w:rsidRPr="009B07FB" w:rsidRDefault="009B07FB" w:rsidP="009B07FB">
            <w:pPr>
              <w:pStyle w:val="TableParagraph"/>
              <w:ind w:left="708" w:right="59"/>
              <w:jc w:val="both"/>
              <w:rPr>
                <w:rFonts w:ascii="Arial" w:eastAsia="Calibri" w:hAnsi="Arial" w:cs="Arial"/>
                <w:sz w:val="18"/>
                <w:szCs w:val="20"/>
                <w:lang w:val="it-IT"/>
              </w:rPr>
            </w:pPr>
          </w:p>
        </w:tc>
      </w:tr>
    </w:tbl>
    <w:p w:rsidR="00CA5846" w:rsidRPr="009B07FB" w:rsidRDefault="00CA5846" w:rsidP="00CA5846">
      <w:pPr>
        <w:rPr>
          <w:rFonts w:ascii="Arial" w:hAnsi="Arial" w:cs="Arial"/>
          <w:spacing w:val="-2"/>
          <w:sz w:val="20"/>
          <w:szCs w:val="20"/>
        </w:rPr>
      </w:pPr>
    </w:p>
    <w:sectPr w:rsidR="00CA5846" w:rsidRPr="009B07FB" w:rsidSect="009B0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2D53"/>
    <w:multiLevelType w:val="hybridMultilevel"/>
    <w:tmpl w:val="F2DEE42E"/>
    <w:lvl w:ilvl="0" w:tplc="04100017">
      <w:start w:val="1"/>
      <w:numFmt w:val="lowerLetter"/>
      <w:lvlText w:val="%1)"/>
      <w:lvlJc w:val="left"/>
      <w:pPr>
        <w:ind w:left="83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6F56"/>
    <w:multiLevelType w:val="hybridMultilevel"/>
    <w:tmpl w:val="22EC2A86"/>
    <w:lvl w:ilvl="0" w:tplc="87868B58">
      <w:start w:val="3"/>
      <w:numFmt w:val="decimal"/>
      <w:lvlText w:val="%1."/>
      <w:lvlJc w:val="left"/>
      <w:pPr>
        <w:ind w:left="832" w:hanging="360"/>
      </w:pPr>
      <w:rPr>
        <w:rFonts w:ascii="Calibri" w:eastAsia="Calibri" w:hAnsi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49E2"/>
    <w:multiLevelType w:val="hybridMultilevel"/>
    <w:tmpl w:val="6D629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1453D"/>
    <w:multiLevelType w:val="hybridMultilevel"/>
    <w:tmpl w:val="6D629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0566E"/>
    <w:multiLevelType w:val="hybridMultilevel"/>
    <w:tmpl w:val="6D629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11982"/>
    <w:multiLevelType w:val="hybridMultilevel"/>
    <w:tmpl w:val="6D629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81458"/>
    <w:multiLevelType w:val="hybridMultilevel"/>
    <w:tmpl w:val="6A0A7CF8"/>
    <w:lvl w:ilvl="0" w:tplc="87868B58">
      <w:start w:val="3"/>
      <w:numFmt w:val="decimal"/>
      <w:lvlText w:val="%1."/>
      <w:lvlJc w:val="left"/>
      <w:pPr>
        <w:ind w:left="832" w:hanging="360"/>
      </w:pPr>
      <w:rPr>
        <w:rFonts w:ascii="Calibri" w:eastAsia="Calibri" w:hAnsi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82BFA"/>
    <w:multiLevelType w:val="hybridMultilevel"/>
    <w:tmpl w:val="C7DC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E17AB"/>
    <w:multiLevelType w:val="hybridMultilevel"/>
    <w:tmpl w:val="79F41FB6"/>
    <w:lvl w:ilvl="0" w:tplc="87868B58">
      <w:start w:val="3"/>
      <w:numFmt w:val="decimal"/>
      <w:lvlText w:val="%1."/>
      <w:lvlJc w:val="left"/>
      <w:pPr>
        <w:ind w:left="832" w:hanging="360"/>
      </w:pPr>
      <w:rPr>
        <w:rFonts w:ascii="Calibri" w:eastAsia="Calibri" w:hAnsi="Calibri" w:hint="default"/>
        <w:sz w:val="22"/>
        <w:szCs w:val="22"/>
      </w:rPr>
    </w:lvl>
    <w:lvl w:ilvl="1" w:tplc="2738DE70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2EBE85C4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3" w:tplc="201C5CF8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016027F0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5" w:tplc="A60E19BA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6" w:tplc="4B30C198">
      <w:start w:val="1"/>
      <w:numFmt w:val="bullet"/>
      <w:lvlText w:val="•"/>
      <w:lvlJc w:val="left"/>
      <w:pPr>
        <w:ind w:left="6261" w:hanging="360"/>
      </w:pPr>
      <w:rPr>
        <w:rFonts w:hint="default"/>
      </w:rPr>
    </w:lvl>
    <w:lvl w:ilvl="7" w:tplc="56AC6B2C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1332C95C">
      <w:start w:val="1"/>
      <w:numFmt w:val="bullet"/>
      <w:lvlText w:val="•"/>
      <w:lvlJc w:val="left"/>
      <w:pPr>
        <w:ind w:left="8070" w:hanging="360"/>
      </w:pPr>
      <w:rPr>
        <w:rFonts w:hint="default"/>
      </w:rPr>
    </w:lvl>
  </w:abstractNum>
  <w:abstractNum w:abstractNumId="9">
    <w:nsid w:val="54FE523A"/>
    <w:multiLevelType w:val="hybridMultilevel"/>
    <w:tmpl w:val="6D629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634D7"/>
    <w:multiLevelType w:val="hybridMultilevel"/>
    <w:tmpl w:val="9A66CD7C"/>
    <w:lvl w:ilvl="0" w:tplc="C05E5968">
      <w:start w:val="2"/>
      <w:numFmt w:val="decimal"/>
      <w:lvlText w:val="%1."/>
      <w:lvlJc w:val="left"/>
      <w:pPr>
        <w:ind w:left="285" w:hanging="173"/>
      </w:pPr>
      <w:rPr>
        <w:rFonts w:hint="default"/>
        <w:u w:val="thick" w:color="000000"/>
      </w:rPr>
    </w:lvl>
    <w:lvl w:ilvl="1" w:tplc="7B24B5C8">
      <w:start w:val="1"/>
      <w:numFmt w:val="decimal"/>
      <w:lvlText w:val="%2."/>
      <w:lvlJc w:val="left"/>
      <w:pPr>
        <w:ind w:left="832" w:hanging="360"/>
      </w:pPr>
      <w:rPr>
        <w:rFonts w:ascii="Calibri" w:eastAsia="Calibri" w:hAnsi="Calibri" w:hint="default"/>
        <w:sz w:val="22"/>
        <w:szCs w:val="22"/>
      </w:rPr>
    </w:lvl>
    <w:lvl w:ilvl="2" w:tplc="477849E2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F93E84FA">
      <w:start w:val="1"/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CF267D7E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DB748FFA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04F6AF7C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CAB63DE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4C34E57C">
      <w:start w:val="1"/>
      <w:numFmt w:val="bullet"/>
      <w:lvlText w:val="•"/>
      <w:lvlJc w:val="left"/>
      <w:pPr>
        <w:ind w:left="7869" w:hanging="360"/>
      </w:pPr>
      <w:rPr>
        <w:rFonts w:hint="default"/>
      </w:rPr>
    </w:lvl>
  </w:abstractNum>
  <w:abstractNum w:abstractNumId="11">
    <w:nsid w:val="78FA6456"/>
    <w:multiLevelType w:val="hybridMultilevel"/>
    <w:tmpl w:val="34B438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7B"/>
    <w:rsid w:val="001E0705"/>
    <w:rsid w:val="00284D7B"/>
    <w:rsid w:val="007E3C46"/>
    <w:rsid w:val="009B07FB"/>
    <w:rsid w:val="00CA5846"/>
    <w:rsid w:val="00D57A70"/>
    <w:rsid w:val="00E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AF6EC9-D239-4AE9-90FD-1BC1A44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D7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E3C46"/>
    <w:pPr>
      <w:widowControl w:val="0"/>
      <w:spacing w:after="0" w:line="240" w:lineRule="auto"/>
      <w:ind w:left="112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3C46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CA58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584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315D-1E4F-4C93-B216-745EB963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 del sistema</dc:creator>
  <cp:keywords/>
  <dc:description/>
  <cp:lastModifiedBy>Amministratore del sistema</cp:lastModifiedBy>
  <cp:revision>2</cp:revision>
  <dcterms:created xsi:type="dcterms:W3CDTF">2015-01-17T09:48:00Z</dcterms:created>
  <dcterms:modified xsi:type="dcterms:W3CDTF">2015-01-17T11:26:00Z</dcterms:modified>
</cp:coreProperties>
</file>